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ascii="宋体" w:hAnsi="宋体" w:eastAsia="宋体" w:cs="宋体"/>
          <w:i/>
          <w:color w:val="0052FF"/>
          <w:kern w:val="0"/>
          <w:sz w:val="24"/>
          <w:szCs w:val="24"/>
          <w:bdr w:val="none" w:color="auto" w:sz="0" w:space="0"/>
          <w:lang w:val="en-US" w:eastAsia="zh-CN" w:bidi="ar"/>
        </w:rPr>
        <w:t>附：湖口县中医医院院徽院训创意征集表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湖口县中医医院院徽院训创意征集表</w:t>
      </w:r>
    </w:p>
    <w:tbl>
      <w:tblPr>
        <w:tblW w:w="9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5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3" w:hRule="atLeast"/>
        </w:trPr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应征者姓名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机构名称：</w:t>
            </w:r>
          </w:p>
        </w:tc>
        <w:tc>
          <w:tcPr>
            <w:tcW w:w="50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应征作品编号（此栏由主办单位填写）：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证件类型：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号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码：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1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居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住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地：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工作单位及职务：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通讯地址及邮编：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1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电话：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1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手机：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创作者（请按顺序写明所有创作者姓名或名称）：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本应征作品包括：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院徽设计图案彩色（及黑白）稿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份；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院徽创意说明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u w:val="single"/>
                <w:bdr w:val="none" w:color="auto" w:sz="0" w:space="0"/>
              </w:rPr>
              <w:t>  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份；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院训及创意说明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u w:val="single"/>
                <w:bdr w:val="none" w:color="auto" w:sz="0" w:space="0"/>
              </w:rPr>
              <w:t>  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份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4.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本人已阅读、理解并接受《湖口县中医医院院徽院训创意征集表》，并保证作品原创及所填事项属实。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个人（代表）签名（盖章）：　　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填表日期：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 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 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注意事项：如应征者为机构，须由授权代表签署并加盖机构公章。</w:t>
            </w:r>
          </w:p>
        </w:tc>
      </w:tr>
    </w:tbl>
    <w:p/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7B76"/>
    <w:rsid w:val="41E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2021-01-23T13:25:00Z</dcterms:created>
  <dc:creator>Admin</dc:creator>
  <cp:lastModifiedBy>Admin</cp:lastModifiedBy>
  <dcterms:modified xsi:type="dcterms:W3CDTF">2021-01-23T13:33:44Z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