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“千年归善，活力惠阳”惠阳户外运动节LOGO征集大赛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报名表</w:t>
      </w:r>
    </w:p>
    <w:tbl>
      <w:tblPr>
        <w:tblStyle w:val="6"/>
        <w:tblpPr w:leftFromText="180" w:rightFromText="180" w:vertAnchor="text" w:horzAnchor="page" w:tblpX="1873" w:tblpY="573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2099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080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作品编号（此栏由组委会填写）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主创者/团队：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08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baseline"/>
            </w:pPr>
          </w:p>
        </w:tc>
        <w:tc>
          <w:tcPr>
            <w:tcW w:w="209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手机号码：</w:t>
            </w:r>
          </w:p>
        </w:tc>
        <w:tc>
          <w:tcPr>
            <w:tcW w:w="4365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5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设计说明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（可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另附纸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5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其他创作者姓名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如有，请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填写所有创作者信息）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姓名：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5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本人已阅读、理解并接受《惠阳户外运动节LOGO征集大赛》的所有内容，并保证所填事项属实。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baseline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主创代表签名：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填表日期：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Dk4Mzg0ODM4ZGU2ZGU3ZGZmZGM5YWRhMzgxNWIifQ=="/>
  </w:docVars>
  <w:rsids>
    <w:rsidRoot w:val="06957E2C"/>
    <w:rsid w:val="06957E2C"/>
    <w:rsid w:val="2EB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1</TotalTime>
  <ScaleCrop>false</ScaleCrop>
  <LinksUpToDate>false</LinksUpToDate>
  <CharactersWithSpaces>210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2022-09-27T08:36:00Z</dcterms:created>
  <dc:creator>空心菜</dc:creator>
  <cp:lastModifiedBy>毛毛(征集)</cp:lastModifiedBy>
  <dcterms:modified xsi:type="dcterms:W3CDTF">2022-10-24T10:46:20Z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90BC5CA9006146D6BD562C2AB0880FE6</vt:lpwstr>
  </property>
</Properties>
</file>