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topLinePunct/>
        <w:snapToGrid w:val="0"/>
        <w:spacing w:before="150" w:beforeAutospacing="0" w:after="0" w:afterAutospacing="0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ascii="黑体" w:hAnsi="宋体" w:eastAsia="黑体" w:cs="黑体"/>
          <w:sz w:val="44"/>
          <w:szCs w:val="44"/>
          <w:shd w:val="clear" w:fill="FFFFFF"/>
        </w:rPr>
        <w:t>第十四届全国冬季运动会征集活动报名表</w:t>
      </w:r>
    </w:p>
    <w:p>
      <w:pPr>
        <w:pStyle w:val="4"/>
        <w:keepNext w:val="0"/>
        <w:keepLines w:val="0"/>
        <w:widowControl/>
        <w:suppressLineNumbers w:val="0"/>
        <w:topLinePunct/>
        <w:snapToGrid w:val="0"/>
        <w:spacing w:before="15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  <w:shd w:val="clear" w:fill="FFFFFF"/>
        </w:rPr>
        <w:t>(主题口号、宣传画、会徽、会旗、吉祥物)</w:t>
      </w:r>
    </w:p>
    <w:tbl>
      <w:tblPr>
        <w:tblStyle w:val="6"/>
        <w:tblW w:w="8534" w:type="dxa"/>
        <w:jc w:val="center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2658"/>
        <w:gridCol w:w="1625"/>
        <w:gridCol w:w="2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创 作 者</w:t>
            </w:r>
          </w:p>
        </w:tc>
        <w:tc>
          <w:tcPr>
            <w:tcW w:w="69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5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主题口号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580" w:lineRule="atLeast"/>
              <w:ind w:left="0" w:right="0" w:firstLine="59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设计说明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（300字以内）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5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wordWrap w:val="0"/>
        <w:snapToGrid w:val="0"/>
        <w:spacing w:before="150" w:beforeAutospacing="0" w:after="0" w:afterAutospacing="0"/>
        <w:ind w:left="0" w:right="0"/>
        <w:jc w:val="right"/>
        <w:rPr>
          <w:rFonts w:hint="eastAsia" w:eastAsiaTheme="minorEastAsia"/>
          <w:sz w:val="18"/>
          <w:szCs w:val="18"/>
          <w:lang w:val="en-US" w:eastAsia="zh-CN"/>
        </w:rPr>
      </w:pPr>
      <w:bookmarkStart w:id="0" w:name="_GoBack"/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/>
        <w:lang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714F4"/>
    <w:rsid w:val="171122D7"/>
    <w:rsid w:val="38F714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2017-12-21T08:50:00Z</dcterms:created>
  <dc:creator>毛毛(征集)✅</dc:creator>
  <cp:lastModifiedBy>毛毛(征集)✅</cp:lastModifiedBy>
  <dcterms:modified xsi:type="dcterms:W3CDTF">2017-12-21T09:01:11Z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