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640" w:firstLineChars="200"/>
        <w:jc w:val="both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</w:pPr>
      <w:bookmarkStart w:id="0" w:name="_GoBack"/>
      <w:bookmarkEnd w:id="0"/>
      <w:r>
        <w:rPr>
          <w:rFonts w:hint="eastAsia"/>
          <w:b w:val="0"/>
          <w:bCs/>
          <w:lang w:val="en-US" w:eastAsia="zh-CN"/>
        </w:rPr>
        <w:t>江苏浦南酒业有限公司有奖征名活动报名表</w:t>
      </w:r>
    </w:p>
    <w:tbl>
      <w:tblPr>
        <w:tblW w:w="74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F2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1648"/>
        <w:gridCol w:w="1808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F2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应征名称</w:t>
            </w:r>
          </w:p>
        </w:tc>
        <w:tc>
          <w:tcPr>
            <w:tcW w:w="49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atLeast"/>
        </w:trPr>
        <w:tc>
          <w:tcPr>
            <w:tcW w:w="2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内涵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文字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注解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F2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投稿人姓名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5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F2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F2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F2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2F8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80637"/>
    <w:rsid w:val="20E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2020-08-10T14:52:00Z</dcterms:created>
  <dc:creator>Admin</dc:creator>
  <cp:lastModifiedBy>Admin</cp:lastModifiedBy>
  <dcterms:modified xsi:type="dcterms:W3CDTF">2020-08-10T14:53:38Z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