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Arial Unicode MS"/>
          <w:sz w:val="32"/>
          <w:szCs w:val="32"/>
        </w:rPr>
      </w:pPr>
      <w:r>
        <w:rPr>
          <w:rFonts w:hint="eastAsia" w:ascii="仿宋" w:hAnsi="仿宋" w:eastAsia="仿宋" w:cs="Arial Unicode MS"/>
          <w:sz w:val="32"/>
          <w:szCs w:val="32"/>
        </w:rPr>
        <w:t>附件一</w:t>
      </w:r>
    </w:p>
    <w:p>
      <w:pPr>
        <w:snapToGrid w:val="0"/>
        <w:spacing w:line="500" w:lineRule="exact"/>
        <w:rPr>
          <w:rFonts w:ascii="仿宋" w:hAnsi="仿宋" w:eastAsia="仿宋" w:cs="Arial Unicode MS"/>
          <w:sz w:val="32"/>
          <w:szCs w:val="32"/>
        </w:rPr>
      </w:pPr>
    </w:p>
    <w:p>
      <w:pPr>
        <w:snapToGrid w:val="0"/>
        <w:spacing w:line="500" w:lineRule="exact"/>
        <w:jc w:val="center"/>
        <w:rPr>
          <w:rFonts w:ascii="黑体" w:hAnsi="黑体" w:eastAsia="黑体" w:cs="Arial Unicode MS"/>
          <w:b/>
          <w:bCs/>
          <w:sz w:val="32"/>
          <w:szCs w:val="32"/>
        </w:rPr>
      </w:pPr>
      <w:r>
        <w:rPr>
          <w:rFonts w:hint="eastAsia" w:ascii="黑体" w:hAnsi="黑体" w:eastAsia="黑体" w:cs="Arial Unicode MS"/>
          <w:b/>
          <w:bCs/>
          <w:sz w:val="32"/>
          <w:szCs w:val="32"/>
        </w:rPr>
        <w:t>20</w:t>
      </w:r>
      <w:bookmarkStart w:id="0" w:name="_GoBack"/>
      <w:r>
        <w:rPr>
          <w:rFonts w:hint="eastAsia" w:ascii="黑体" w:hAnsi="黑体" w:eastAsia="黑体" w:cs="Arial Unicode MS"/>
          <w:b/>
          <w:bCs/>
          <w:sz w:val="32"/>
          <w:szCs w:val="32"/>
        </w:rPr>
        <w:t>20年第十二届海峡论坛活动</w:t>
      </w:r>
    </w:p>
    <w:p>
      <w:pPr>
        <w:snapToGrid w:val="0"/>
        <w:spacing w:line="500" w:lineRule="exact"/>
        <w:jc w:val="center"/>
        <w:rPr>
          <w:rFonts w:ascii="黑体" w:hAnsi="黑体" w:eastAsia="黑体" w:cs="Arial Unicode MS"/>
          <w:b/>
          <w:bCs/>
          <w:sz w:val="32"/>
          <w:szCs w:val="32"/>
        </w:rPr>
      </w:pPr>
      <w:r>
        <w:rPr>
          <w:rFonts w:hint="eastAsia" w:ascii="黑体" w:hAnsi="黑体" w:eastAsia="黑体" w:cs="Arial Unicode MS"/>
          <w:b/>
          <w:bCs/>
          <w:sz w:val="32"/>
          <w:szCs w:val="32"/>
        </w:rPr>
        <w:t>两岸文创IP设计大赛征集报名表</w:t>
      </w:r>
    </w:p>
    <w:bookmarkEnd w:id="0"/>
    <w:p>
      <w:pPr>
        <w:snapToGrid w:val="0"/>
        <w:spacing w:line="500" w:lineRule="exact"/>
        <w:jc w:val="center"/>
        <w:rPr>
          <w:rFonts w:ascii="黑体" w:hAnsi="黑体" w:eastAsia="黑体" w:cs="Arial Unicode MS"/>
          <w:sz w:val="32"/>
          <w:szCs w:val="32"/>
        </w:rPr>
      </w:pPr>
    </w:p>
    <w:tbl>
      <w:tblPr>
        <w:tblStyle w:val="6"/>
        <w:tblW w:w="891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7"/>
        <w:gridCol w:w="1964"/>
        <w:gridCol w:w="2267"/>
        <w:gridCol w:w="25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姓名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身份证号/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台胞证号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联系电话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邮箱EMAIL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联系地址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参赛作品名称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团队介绍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团队成员：</w:t>
            </w:r>
          </w:p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团队履历：</w:t>
            </w:r>
          </w:p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作品简介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（300字以内）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5" w:hRule="atLeast"/>
          <w:jc w:val="center"/>
        </w:trPr>
        <w:tc>
          <w:tcPr>
            <w:tcW w:w="8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ind w:firstLine="630" w:firstLineChars="196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承诺：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本人已详细阅读海峡文创大赛的参赛说明，并承诺遵守大赛的相关规定，同意无偿提供参赛项目说明，由大赛组委会公开推介。本人承诺</w:t>
            </w: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对作品拥有完整的著作权，并保证其所投送的作品不侵犯第三人的包括著作权、肖像权、名誉权、隐私权等在内的合法权益。作品版权归海峡论坛主委会办公室所有，海峡论坛主委会办公室有权对征集作品公开发表、结集出版、播出推送、展览展示、制作发售等。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若发生与上述承诺相违背的情形，由本人自行承担全部法律责任。</w:t>
            </w:r>
          </w:p>
          <w:p>
            <w:pPr>
              <w:spacing w:line="500" w:lineRule="exact"/>
              <w:ind w:firstLine="627" w:firstLineChars="196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 xml:space="preserve">作品负责人（签名）            </w:t>
            </w:r>
          </w:p>
          <w:p>
            <w:pPr>
              <w:spacing w:line="500" w:lineRule="exact"/>
              <w:jc w:val="right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年    月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5" w:hRule="atLeast"/>
          <w:jc w:val="center"/>
        </w:trPr>
        <w:tc>
          <w:tcPr>
            <w:tcW w:w="8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ind w:firstLine="630" w:firstLineChars="196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大赛执行方资格审核意见</w:t>
            </w:r>
          </w:p>
          <w:p>
            <w:pPr>
              <w:spacing w:line="500" w:lineRule="exact"/>
              <w:ind w:firstLine="627" w:firstLineChars="196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□符合参赛资格，同意报名。</w:t>
            </w:r>
          </w:p>
          <w:p>
            <w:pPr>
              <w:spacing w:line="500" w:lineRule="exact"/>
              <w:ind w:firstLine="627" w:firstLineChars="196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□不符合参赛资格，不同意报名。</w:t>
            </w:r>
            <w:r>
              <w:rPr>
                <w:rFonts w:hint="eastAsia" w:ascii="仿宋" w:hAnsi="仿宋" w:eastAsia="仿宋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</w:t>
            </w:r>
          </w:p>
          <w:p>
            <w:pPr>
              <w:spacing w:line="500" w:lineRule="exact"/>
              <w:ind w:firstLine="630" w:firstLineChars="196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 xml:space="preserve">                                                        （公章）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年    月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5" w:hRule="atLeast"/>
          <w:jc w:val="center"/>
        </w:trPr>
        <w:tc>
          <w:tcPr>
            <w:tcW w:w="8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ind w:firstLine="630" w:firstLineChars="196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海峡论坛组委会办公室资格审核意见</w:t>
            </w:r>
          </w:p>
          <w:p>
            <w:pPr>
              <w:spacing w:line="500" w:lineRule="exact"/>
              <w:ind w:firstLine="627" w:firstLineChars="196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审核意见如下：</w:t>
            </w:r>
          </w:p>
          <w:p>
            <w:pPr>
              <w:spacing w:line="500" w:lineRule="exact"/>
              <w:ind w:firstLine="627" w:firstLineChars="196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□符合参赛资格，同意报名。</w:t>
            </w:r>
          </w:p>
          <w:p>
            <w:pPr>
              <w:spacing w:line="500" w:lineRule="exact"/>
              <w:ind w:firstLine="627" w:firstLineChars="196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□不符合参赛资格，不同意报名。</w:t>
            </w:r>
            <w:r>
              <w:rPr>
                <w:rFonts w:hint="eastAsia" w:ascii="仿宋" w:hAnsi="仿宋" w:eastAsia="仿宋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</w:t>
            </w:r>
          </w:p>
          <w:p>
            <w:pPr>
              <w:spacing w:line="500" w:lineRule="exact"/>
              <w:ind w:firstLine="630" w:firstLineChars="196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 xml:space="preserve">                                                        （公章）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年    月     日</w:t>
            </w:r>
          </w:p>
        </w:tc>
      </w:tr>
    </w:tbl>
    <w:p>
      <w:pPr>
        <w:pStyle w:val="10"/>
        <w:spacing w:line="500" w:lineRule="exact"/>
        <w:ind w:left="643" w:firstLine="0" w:firstLineChars="0"/>
        <w:rPr>
          <w:rFonts w:ascii="黑体" w:hAnsi="黑体" w:eastAsia="黑体" w:cs="Calibri"/>
          <w:b/>
          <w:bCs/>
          <w:color w:val="000000"/>
          <w:sz w:val="32"/>
          <w:szCs w:val="32"/>
          <w:u w:color="000000"/>
        </w:rPr>
      </w:pPr>
    </w:p>
    <w:p>
      <w:pPr>
        <w:pStyle w:val="5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C13"/>
    <w:rsid w:val="00346664"/>
    <w:rsid w:val="007A2C13"/>
    <w:rsid w:val="008875F1"/>
    <w:rsid w:val="06875525"/>
    <w:rsid w:val="10D958DE"/>
    <w:rsid w:val="127C60E9"/>
    <w:rsid w:val="15840148"/>
    <w:rsid w:val="1F2C7CB4"/>
    <w:rsid w:val="23855B2B"/>
    <w:rsid w:val="2EF70F1D"/>
    <w:rsid w:val="33E57FC9"/>
    <w:rsid w:val="42090B44"/>
    <w:rsid w:val="47AC4AB4"/>
    <w:rsid w:val="4E4417FE"/>
    <w:rsid w:val="56866DDF"/>
    <w:rsid w:val="63501B43"/>
    <w:rsid w:val="6ACB56CD"/>
    <w:rsid w:val="6B510BED"/>
    <w:rsid w:val="770D513D"/>
    <w:rsid w:val="798F0539"/>
    <w:rsid w:val="7AF62FCE"/>
    <w:rsid w:val="7CC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annotation reference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4312</Words>
  <Characters>717</Characters>
  <Lines>5</Lines>
  <Paragraphs>10</Paragraphs>
  <TotalTime>0</TotalTime>
  <ScaleCrop>false</ScaleCrop>
  <LinksUpToDate>false</LinksUpToDate>
  <CharactersWithSpaces>5019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2020-03-13T07:34:00Z</dcterms:created>
  <dc:creator>Administrator</dc:creator>
  <cp:lastModifiedBy>籽嘎</cp:lastModifiedBy>
  <dcterms:modified xsi:type="dcterms:W3CDTF">2020-03-20T06:35:07Z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