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ascii="仿宋_GB2312" w:hAnsi="Microsoft YaHei UI" w:eastAsia="仿宋_GB2312" w:cs="仿宋_GB2312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附件：</w:t>
      </w:r>
      <w:r>
        <w:rPr>
          <w:rFonts w:hint="default" w:ascii="仿宋_GB2312" w:hAnsi="Microsoft YaHei UI" w:eastAsia="仿宋_GB2312" w:cs="仿宋_GB2312"/>
          <w:b w:val="0"/>
          <w:i w:val="0"/>
          <w:caps w:val="0"/>
          <w:color w:val="444444"/>
          <w:spacing w:val="8"/>
          <w:sz w:val="31"/>
          <w:szCs w:val="31"/>
          <w:bdr w:val="none" w:color="auto" w:sz="6" w:space="0"/>
          <w:shd w:val="clear" w:fill="FFFFFF"/>
        </w:rPr>
        <w:t>《知识产权承诺书》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43"/>
          <w:szCs w:val="43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43"/>
          <w:szCs w:val="43"/>
          <w:bdr w:val="none" w:color="auto" w:sz="0" w:space="0"/>
          <w:shd w:val="clear" w:fill="FFFFFF"/>
        </w:rPr>
        <w:t>知识产权承诺书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5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一、应征人要遵循中华人民共和国专利法中相关条款。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二、应征人对所提供的雄安创新院LOGO设计方案、资料、图纸、背景文件的真实性负责，并对其承担法律责任。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三、投稿方案必须为未公开发表的原创作品，如涉及抄袭、侵权等行为均由应征人承担责任。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7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7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065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承诺人签字（盖章）：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065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承诺人身份证号码：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年 月  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明尚体 落落自补">
    <w:panose1 w:val="02000500000000000000"/>
    <w:charset w:val="80"/>
    <w:family w:val="auto"/>
    <w:pitch w:val="default"/>
    <w:sig w:usb0="E0000AFF" w:usb1="79CFFDFF" w:usb2="00000016" w:usb3="00000000" w:csb0="600201BF" w:csb1="DFF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42451"/>
    <w:rsid w:val="14A4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2020-10-11T04:09:00Z</dcterms:created>
  <dc:creator>Admin</dc:creator>
  <cp:lastModifiedBy>Admin</cp:lastModifiedBy>
  <dcterms:modified xsi:type="dcterms:W3CDTF">2020-10-11T04:10:08Z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