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600" w:lineRule="exact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color w:val="191919"/>
          <w:spacing w:val="8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333333"/>
          <w:spacing w:val="8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spacing w:val="8"/>
          <w:kern w:val="0"/>
          <w:sz w:val="44"/>
          <w:szCs w:val="44"/>
        </w:rPr>
        <w:t>前进区党建形象标识征集活动报名表</w:t>
      </w:r>
    </w:p>
    <w:p>
      <w:pPr>
        <w:widowControl/>
        <w:shd w:val="clear" w:color="auto" w:fill="FFFFFF"/>
        <w:snapToGrid w:val="0"/>
        <w:spacing w:line="600" w:lineRule="exact"/>
        <w:jc w:val="center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  <w:t> </w:t>
      </w:r>
    </w:p>
    <w:tbl>
      <w:tblPr>
        <w:tblStyle w:val="2"/>
        <w:tblW w:w="892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516"/>
        <w:gridCol w:w="1984"/>
        <w:gridCol w:w="36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pacing w:val="15"/>
                <w:kern w:val="0"/>
                <w:sz w:val="32"/>
                <w:szCs w:val="32"/>
              </w:rPr>
              <w:t>作者姓名或设计单位名称</w:t>
            </w:r>
          </w:p>
        </w:tc>
        <w:tc>
          <w:tcPr>
            <w:tcW w:w="151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pacing w:val="15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17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pacing w:val="15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pacing w:val="15"/>
                <w:kern w:val="0"/>
                <w:sz w:val="32"/>
                <w:szCs w:val="32"/>
              </w:rPr>
              <w:t>创作理念（200字左右）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5" w:hRule="atLeast"/>
        </w:trPr>
        <w:tc>
          <w:tcPr>
            <w:tcW w:w="17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jc w:val="center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pacing w:val="15"/>
                <w:kern w:val="0"/>
                <w:sz w:val="32"/>
                <w:szCs w:val="32"/>
              </w:rPr>
              <w:t>技术说明（500字以内）</w:t>
            </w:r>
          </w:p>
        </w:tc>
        <w:tc>
          <w:tcPr>
            <w:tcW w:w="71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line="600" w:lineRule="exact"/>
              <w:rPr>
                <w:rFonts w:ascii="Times New Roman" w:hAnsi="Times New Roman" w:eastAsia="Microsoft YaHei UI" w:cs="Times New Roman"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napToGrid w:val="0"/>
        <w:spacing w:line="600" w:lineRule="exact"/>
        <w:jc w:val="left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color w:val="333333"/>
          <w:spacing w:val="8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snapToGrid w:val="0"/>
        <w:spacing w:line="600" w:lineRule="exact"/>
        <w:jc w:val="center"/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333333"/>
          <w:kern w:val="0"/>
          <w:sz w:val="44"/>
          <w:szCs w:val="44"/>
        </w:rPr>
        <w:t>前进区党建形象标识应征作品创作者承诺书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承诺人已充分知晓并自愿接受《关于公开征集前进区党建形象标识的通知》有关要求，谨向主办者承诺如下：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承诺人保证其应征作品为原创作品，对应征作品拥有完整、排他的著作权。除参加本征集活动外，未曾以任何形式发表过，也未曾以任何方式为公众所知。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承诺人保证，自开始创作之日起至本次征集活动评选结果揭晓，不以任何形式发表、宣传和转让应征作品。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  <w:t>3.</w:t>
      </w: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承诺人确认，应征作品一旦被采用为前进区党建形象标识，该作品的一切知识产权（包括但不限于著作权、对作品的一切平面、立体或电子载体的全部权利）自始即归前进区委组织部所有。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承诺人保证其应征作品不得侵犯他人的合法权益，承诺人承担相应法律责任，主办者对此不承担任何责任。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本承诺书适用中华人民共和国法律，自承诺人签字（或盖章）之日起生效。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Microsoft YaHei UI" w:cs="Times New Roman"/>
          <w:color w:val="333333"/>
          <w:spacing w:val="8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承诺人：（姓名或名称）</w:t>
      </w:r>
    </w:p>
    <w:p>
      <w:pPr>
        <w:widowControl/>
        <w:shd w:val="clear" w:color="auto" w:fill="FFFFFF"/>
        <w:snapToGrid w:val="0"/>
        <w:spacing w:line="600" w:lineRule="exact"/>
        <w:ind w:firstLine="645"/>
        <w:rPr>
          <w:rFonts w:ascii="Times New Roman" w:hAnsi="Times New Roman" w:eastAsia="Microsoft YaHei UI" w:cs="Times New Roman"/>
          <w:color w:val="333333"/>
          <w:spacing w:val="8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证件类型及号码：</w:t>
      </w:r>
    </w:p>
    <w:p>
      <w:pPr>
        <w:widowControl/>
        <w:shd w:val="clear" w:color="auto" w:fill="FFFFFF"/>
        <w:snapToGrid w:val="0"/>
        <w:spacing w:line="600" w:lineRule="exact"/>
        <w:ind w:firstLine="645"/>
      </w:pPr>
      <w:r>
        <w:rPr>
          <w:rFonts w:ascii="Times New Roman" w:hAnsi="Times New Roman" w:eastAsia="仿宋_GB2312" w:cs="Times New Roman"/>
          <w:color w:val="333333"/>
          <w:spacing w:val="8"/>
          <w:kern w:val="0"/>
          <w:sz w:val="32"/>
          <w:szCs w:val="32"/>
        </w:rPr>
        <w:t>签署日期：</w:t>
      </w: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B79B0"/>
    <w:rsid w:val="5E5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2020-10-12T11:19:00Z</dcterms:created>
  <dc:creator>A-恋岩</dc:creator>
  <cp:lastModifiedBy>A-恋岩</cp:lastModifiedBy>
  <dcterms:modified xsi:type="dcterms:W3CDTF">2020-10-12T11:19:48Z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