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3</w:t>
      </w:r>
    </w:p>
    <w:p>
      <w:pPr>
        <w:rPr>
          <w:rFonts w:hint="eastAsia"/>
          <w:b/>
          <w:bCs/>
          <w:color w:val="auto"/>
          <w:sz w:val="32"/>
          <w:szCs w:val="32"/>
        </w:rPr>
      </w:pPr>
      <w:bookmarkStart w:id="0" w:name="_GoBack"/>
      <w:bookmarkEnd w:id="0"/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内蒙古美术馆标志设计方案应征承诺书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</w:p>
    <w:p>
      <w:pPr>
        <w:rPr>
          <w:rFonts w:hint="eastAsia"/>
          <w:color w:val="auto"/>
        </w:rPr>
      </w:pPr>
    </w:p>
    <w:p>
      <w:pPr>
        <w:widowControl/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内蒙古美术馆：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承诺人（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应征设计方案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的作者、设计人或设计团队）在充分知晓并自愿接受《内蒙古美术馆标志设计方案征集公告》相关规定的前提下，本人作出以下承诺：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一、承诺人保证对本人参加本次征集活动而创作的作品（“应征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”）拥有完全、排他的知识产权。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二、承诺人同意：投稿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一经入围，该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的知识产权（署名权除外）属于内蒙古美术馆所有。内蒙古美术馆对该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享有除署名权以外的全部知识产权。未经内蒙古美术馆书面许可，任何个人或单位（包括承诺人）均无权使用该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内蒙古美术馆有对该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以内蒙古美术馆的名义行使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知识产权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保护的权利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三、内蒙古美术馆或其指定的第三方有权对入选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进行修改。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四、除经内蒙古美术馆书面同意外，承诺人不允许以任何形式使用应征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，包括但不限于发表、宣传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再次递送第三人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五、承诺人有权根据《内蒙古美术馆标志设计方案征集公告》获得相关创作设计费及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设计方案入选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证书等。除此之外，承诺人不对应征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向内蒙古美术馆提出其他任何要求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或主张权利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六、若承诺人违反本承诺书，内蒙古美术馆有权依法追究承诺人的法律责任，有权要求承诺人承担由此造成的所有损失。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七、对于因承诺人的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应征设计方案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侵犯第三方的合法权益或承诺人的其他过错而使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美术馆面临任何索赔、诉讼或仲裁，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内蒙古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美术馆对权利人进行赔偿后，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有权向承诺人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进行双倍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追偿。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由此而产生的律师费、诉讼费、仲裁费等相关费用，由承诺人承担。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八、该承诺为不可撤消的承诺。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九、本承诺书根据中华人民共和国现行法律法规进行解释。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十、本承诺书自承诺人签字之日起生效。</w:t>
      </w:r>
    </w:p>
    <w:p>
      <w:pPr>
        <w:widowControl/>
        <w:spacing w:line="560" w:lineRule="exact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ind w:firstLine="1905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承诺方名称（盖章）：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spacing w:line="360" w:lineRule="atLeast"/>
        <w:ind w:firstLine="640" w:firstLineChars="200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签署日期：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F7A4C"/>
    <w:rsid w:val="056103A1"/>
    <w:rsid w:val="139F7A4C"/>
    <w:rsid w:val="1B356371"/>
    <w:rsid w:val="1C9C2EC1"/>
    <w:rsid w:val="5149058A"/>
    <w:rsid w:val="53D90F91"/>
    <w:rsid w:val="5C6E52F9"/>
    <w:rsid w:val="6700229B"/>
    <w:rsid w:val="6D1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2020-09-01T08:02:00Z</dcterms:created>
  <dc:creator>冒泡泡的番茄</dc:creator>
  <cp:lastModifiedBy>ZC</cp:lastModifiedBy>
  <dcterms:modified xsi:type="dcterms:W3CDTF">2020-11-20T03:22:36Z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