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 w:ascii="黑体" w:hAnsi="宋体" w:eastAsia="黑体" w:cs="黑体"/>
          <w:i w:val="0"/>
          <w:caps w:val="0"/>
          <w:color w:val="000000"/>
          <w:spacing w:val="15"/>
          <w:sz w:val="24"/>
          <w:szCs w:val="24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caps w:val="0"/>
          <w:color w:val="000000"/>
          <w:spacing w:val="15"/>
          <w:sz w:val="24"/>
          <w:szCs w:val="24"/>
        </w:rPr>
        <w:t>附件一：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36"/>
          <w:szCs w:val="36"/>
          <w:lang w:val="en-US" w:eastAsia="zh-CN"/>
        </w:rPr>
        <w:t>南京高新区标识设计（Logo）及形象推广语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36"/>
          <w:szCs w:val="36"/>
          <w:lang w:val="en-US" w:eastAsia="zh-CN"/>
        </w:rPr>
        <w:t>全球征集活动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36"/>
          <w:szCs w:val="36"/>
        </w:rPr>
        <w:t>报名表</w:t>
      </w:r>
    </w:p>
    <w:p>
      <w:pPr>
        <w:pStyle w:val="2"/>
        <w:wordWrap w:val="0"/>
        <w:jc w:val="right"/>
        <w:rPr>
          <w:rFonts w:ascii="仿宋_GB2312" w:hAnsi="宋体" w:eastAsia="仿宋_GB2312" w:cs="仿宋_GB2312"/>
          <w:i w:val="0"/>
          <w:caps w:val="0"/>
          <w:color w:val="000000"/>
          <w:spacing w:val="15"/>
          <w:sz w:val="24"/>
          <w:szCs w:val="24"/>
        </w:rPr>
      </w:pPr>
    </w:p>
    <w:p>
      <w:pPr>
        <w:pStyle w:val="2"/>
        <w:wordWrap w:val="0"/>
        <w:jc w:val="right"/>
        <w:rPr>
          <w:rFonts w:hint="eastAsia" w:eastAsia="仿宋_GB2312"/>
          <w:u w:val="single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15"/>
          <w:sz w:val="24"/>
          <w:szCs w:val="24"/>
        </w:rPr>
        <w:t>编号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15"/>
          <w:sz w:val="24"/>
          <w:szCs w:val="24"/>
        </w:rPr>
        <w:t>（由主办方填写）：</w:t>
      </w:r>
      <w:r>
        <w:rPr>
          <w:rFonts w:hint="eastAsia" w:eastAsia="仿宋_GB2312"/>
          <w:u w:val="single"/>
          <w:lang w:val="en-US" w:eastAsia="zh-CN"/>
        </w:rPr>
        <w:t xml:space="preserve">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22" w:type="dxa"/>
            <w:gridSpan w:val="6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15"/>
                <w:sz w:val="24"/>
                <w:szCs w:val="24"/>
              </w:rPr>
              <w:t>参评者资料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20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民族</w:t>
            </w:r>
          </w:p>
        </w:tc>
        <w:tc>
          <w:tcPr>
            <w:tcW w:w="1420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居住地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证件号码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证件类型</w:t>
            </w:r>
          </w:p>
        </w:tc>
        <w:tc>
          <w:tcPr>
            <w:tcW w:w="1421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20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通讯地址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邮编</w:t>
            </w:r>
          </w:p>
        </w:tc>
        <w:tc>
          <w:tcPr>
            <w:tcW w:w="1421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20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所在单位</w:t>
            </w:r>
          </w:p>
        </w:tc>
        <w:tc>
          <w:tcPr>
            <w:tcW w:w="1420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职业</w:t>
            </w:r>
          </w:p>
        </w:tc>
        <w:tc>
          <w:tcPr>
            <w:tcW w:w="1420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单位地址</w:t>
            </w:r>
          </w:p>
        </w:tc>
        <w:tc>
          <w:tcPr>
            <w:tcW w:w="1421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20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手机号码</w:t>
            </w:r>
          </w:p>
        </w:tc>
        <w:tc>
          <w:tcPr>
            <w:tcW w:w="1420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固定电话</w:t>
            </w:r>
          </w:p>
        </w:tc>
        <w:tc>
          <w:tcPr>
            <w:tcW w:w="1420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邮箱</w:t>
            </w:r>
          </w:p>
        </w:tc>
        <w:tc>
          <w:tcPr>
            <w:tcW w:w="1421" w:type="dxa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522" w:type="dxa"/>
            <w:gridSpan w:val="6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15"/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15"/>
                <w:sz w:val="24"/>
                <w:szCs w:val="24"/>
              </w:rPr>
              <w:t>参选作品类型（在括号内打“</w:t>
            </w:r>
            <w:r>
              <w:rPr>
                <w:rFonts w:hint="default" w:ascii="黑体" w:hAnsi="宋体" w:eastAsia="黑体" w:cs="黑体"/>
                <w:i w:val="0"/>
                <w:caps w:val="0"/>
                <w:color w:val="000000"/>
                <w:spacing w:val="15"/>
                <w:sz w:val="24"/>
                <w:szCs w:val="24"/>
              </w:rPr>
              <w:t>√”）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38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LOGO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（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） 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 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标语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（  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8522" w:type="dxa"/>
            <w:gridSpan w:val="6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4D4F53"/>
                <w:spacing w:val="15"/>
                <w:sz w:val="27"/>
                <w:szCs w:val="27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15"/>
                <w:sz w:val="24"/>
                <w:szCs w:val="24"/>
              </w:rPr>
              <w:t>是否属于集体创作</w:t>
            </w: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（在括号内打“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√”）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15"/>
                <w:sz w:val="24"/>
                <w:szCs w:val="24"/>
              </w:rPr>
              <w:t>：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是（   ） 否（  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38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4D4F53"/>
                <w:spacing w:val="15"/>
                <w:sz w:val="27"/>
                <w:szCs w:val="2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如果是，请说明其他创作人员的简要情况（姓名、职业、联系地址、身份证号等）</w:t>
            </w:r>
          </w:p>
          <w:p>
            <w:pPr>
              <w:wordWrap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40" w:type="dxa"/>
            <w:gridSpan w:val="2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15"/>
                <w:sz w:val="24"/>
                <w:szCs w:val="24"/>
              </w:rPr>
              <w:t>作品名称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wordWrap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8522" w:type="dxa"/>
            <w:gridSpan w:val="6"/>
          </w:tcPr>
          <w:p>
            <w:pPr>
              <w:wordWrap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作品设计理念阐述</w:t>
            </w: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（设计说明，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7" w:hRule="atLeast"/>
        </w:trPr>
        <w:tc>
          <w:tcPr>
            <w:tcW w:w="8522" w:type="dxa"/>
            <w:gridSpan w:val="6"/>
          </w:tcPr>
          <w:p>
            <w:pPr>
              <w:wordWrap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8522" w:type="dxa"/>
            <w:gridSpan w:val="6"/>
          </w:tcPr>
          <w:p>
            <w:pPr>
              <w:wordWrap/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作品设计图：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38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15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15"/>
          <w:sz w:val="21"/>
          <w:szCs w:val="21"/>
        </w:rPr>
        <w:t>衷心感谢您对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15"/>
          <w:sz w:val="21"/>
          <w:szCs w:val="21"/>
          <w:lang w:val="en-US" w:eastAsia="zh-CN"/>
        </w:rPr>
        <w:t>南京高新区标识设计（Logo）及形象推广语全球征集活动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15"/>
          <w:sz w:val="21"/>
          <w:szCs w:val="21"/>
        </w:rPr>
        <w:t>的支持！</w:t>
      </w:r>
    </w:p>
    <w:p>
      <w:pPr>
        <w:tabs>
          <w:tab w:val="left" w:pos="808"/>
        </w:tabs>
        <w:jc w:val="both"/>
        <w:rPr>
          <w:rFonts w:hint="eastAsia" w:ascii="黑体" w:hAnsi="宋体" w:eastAsia="黑体" w:cs="黑体"/>
          <w:i w:val="0"/>
          <w:caps w:val="0"/>
          <w:color w:val="000000"/>
          <w:spacing w:val="15"/>
          <w:kern w:val="0"/>
          <w:sz w:val="24"/>
          <w:szCs w:val="24"/>
          <w:lang w:val="en-US" w:eastAsia="zh-CN" w:bidi="ar"/>
        </w:rPr>
      </w:pPr>
    </w:p>
    <w:p>
      <w:pPr>
        <w:tabs>
          <w:tab w:val="left" w:pos="808"/>
        </w:tabs>
        <w:jc w:val="both"/>
        <w:rPr>
          <w:rFonts w:hint="eastAsia" w:ascii="黑体" w:hAnsi="宋体" w:eastAsia="黑体" w:cs="黑体"/>
          <w:i w:val="0"/>
          <w:caps w:val="0"/>
          <w:color w:val="000000"/>
          <w:spacing w:val="15"/>
          <w:kern w:val="0"/>
          <w:sz w:val="24"/>
          <w:szCs w:val="24"/>
          <w:lang w:val="en-US" w:eastAsia="zh-CN" w:bidi="ar"/>
        </w:rPr>
      </w:pPr>
    </w:p>
    <w:p>
      <w:pPr>
        <w:tabs>
          <w:tab w:val="left" w:pos="808"/>
        </w:tabs>
        <w:jc w:val="both"/>
        <w:rPr>
          <w:rFonts w:hint="eastAsia" w:ascii="黑体" w:hAnsi="宋体" w:eastAsia="黑体" w:cs="黑体"/>
          <w:i w:val="0"/>
          <w:caps w:val="0"/>
          <w:color w:val="000000"/>
          <w:spacing w:val="15"/>
          <w:kern w:val="0"/>
          <w:sz w:val="24"/>
          <w:szCs w:val="24"/>
          <w:lang w:val="en-US" w:eastAsia="zh-CN" w:bidi="ar"/>
        </w:rPr>
      </w:pPr>
    </w:p>
    <w:p>
      <w:pPr>
        <w:tabs>
          <w:tab w:val="left" w:pos="808"/>
        </w:tabs>
        <w:jc w:val="both"/>
        <w:rPr>
          <w:rFonts w:hint="eastAsia" w:ascii="黑体" w:hAnsi="宋体" w:eastAsia="黑体" w:cs="黑体"/>
          <w:i w:val="0"/>
          <w:caps w:val="0"/>
          <w:color w:val="000000"/>
          <w:spacing w:val="15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15"/>
          <w:kern w:val="0"/>
          <w:sz w:val="24"/>
          <w:szCs w:val="24"/>
          <w:lang w:val="en-US" w:eastAsia="zh-CN" w:bidi="ar"/>
        </w:rPr>
        <w:t>接收邮箱：logozhengji@163.com</w:t>
      </w:r>
    </w:p>
    <w:p>
      <w:pPr>
        <w:tabs>
          <w:tab w:val="left" w:pos="808"/>
        </w:tabs>
        <w:jc w:val="both"/>
        <w:rPr>
          <w:rFonts w:hint="eastAsia" w:ascii="黑体" w:hAnsi="宋体" w:eastAsia="黑体" w:cs="黑体"/>
          <w:i w:val="0"/>
          <w:caps w:val="0"/>
          <w:color w:val="000000"/>
          <w:spacing w:val="15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15"/>
          <w:kern w:val="0"/>
          <w:sz w:val="24"/>
          <w:szCs w:val="24"/>
          <w:lang w:val="en-US" w:eastAsia="zh-CN" w:bidi="ar"/>
        </w:rPr>
        <w:t xml:space="preserve">咨询电话：李老师18351976382；赵老师18351971717   </w:t>
      </w:r>
    </w:p>
    <w:p>
      <w:pPr>
        <w:tabs>
          <w:tab w:val="left" w:pos="808"/>
        </w:tabs>
        <w:ind w:firstLine="1080" w:firstLineChars="400"/>
        <w:jc w:val="both"/>
        <w:rPr>
          <w:rFonts w:hint="eastAsia" w:ascii="黑体" w:hAnsi="宋体" w:eastAsia="黑体" w:cs="黑体"/>
          <w:i w:val="0"/>
          <w:caps w:val="0"/>
          <w:color w:val="000000"/>
          <w:spacing w:val="15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15"/>
          <w:kern w:val="0"/>
          <w:sz w:val="24"/>
          <w:szCs w:val="24"/>
          <w:lang w:val="en-US" w:eastAsia="zh-CN" w:bidi="ar"/>
        </w:rPr>
        <w:t>（工作日</w:t>
      </w:r>
      <w:r>
        <w:rPr>
          <w:rFonts w:hint="default" w:ascii="黑体" w:hAnsi="宋体" w:eastAsia="黑体" w:cs="黑体"/>
          <w:i w:val="0"/>
          <w:caps w:val="0"/>
          <w:color w:val="000000"/>
          <w:spacing w:val="15"/>
          <w:kern w:val="0"/>
          <w:sz w:val="24"/>
          <w:szCs w:val="24"/>
          <w:lang w:val="en-US" w:eastAsia="zh-CN" w:bidi="ar"/>
        </w:rPr>
        <w:t>9：00—12：00；1</w:t>
      </w:r>
      <w:r>
        <w:rPr>
          <w:rFonts w:hint="eastAsia" w:ascii="黑体" w:hAnsi="宋体" w:eastAsia="黑体" w:cs="黑体"/>
          <w:i w:val="0"/>
          <w:caps w:val="0"/>
          <w:color w:val="000000"/>
          <w:spacing w:val="15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黑体" w:hAnsi="宋体" w:eastAsia="黑体" w:cs="黑体"/>
          <w:i w:val="0"/>
          <w:caps w:val="0"/>
          <w:color w:val="000000"/>
          <w:spacing w:val="15"/>
          <w:kern w:val="0"/>
          <w:sz w:val="24"/>
          <w:szCs w:val="24"/>
          <w:lang w:val="en-US" w:eastAsia="zh-CN" w:bidi="ar"/>
        </w:rPr>
        <w:t>:00—18：00</w:t>
      </w:r>
      <w:r>
        <w:rPr>
          <w:rFonts w:hint="eastAsia" w:ascii="黑体" w:hAnsi="宋体" w:eastAsia="黑体" w:cs="黑体"/>
          <w:i w:val="0"/>
          <w:caps w:val="0"/>
          <w:color w:val="000000"/>
          <w:spacing w:val="15"/>
          <w:kern w:val="0"/>
          <w:sz w:val="24"/>
          <w:szCs w:val="24"/>
          <w:lang w:val="en-US" w:eastAsia="zh-CN" w:bidi="ar"/>
        </w:rPr>
        <w:t>）</w:t>
      </w:r>
    </w:p>
    <w:p>
      <w:pPr>
        <w:tabs>
          <w:tab w:val="left" w:pos="808"/>
        </w:tabs>
        <w:jc w:val="both"/>
        <w:rPr>
          <w:rFonts w:hint="eastAsia" w:ascii="黑体" w:hAnsi="宋体" w:eastAsia="黑体" w:cs="黑体"/>
          <w:i w:val="0"/>
          <w:caps w:val="0"/>
          <w:color w:val="000000"/>
          <w:spacing w:val="15"/>
          <w:kern w:val="0"/>
          <w:sz w:val="24"/>
          <w:szCs w:val="24"/>
          <w:lang w:val="en-US" w:eastAsia="zh-CN" w:bidi="ar"/>
        </w:rPr>
      </w:pPr>
    </w:p>
    <w:p>
      <w:pPr>
        <w:tabs>
          <w:tab w:val="left" w:pos="808"/>
        </w:tabs>
        <w:jc w:val="both"/>
        <w:rPr>
          <w:rFonts w:hint="default" w:ascii="黑体" w:hAnsi="宋体" w:eastAsia="黑体" w:cs="黑体"/>
          <w:i w:val="0"/>
          <w:caps w:val="0"/>
          <w:color w:val="000000"/>
          <w:spacing w:val="15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44424"/>
    <w:rsid w:val="1D91770E"/>
    <w:rsid w:val="1EAF293B"/>
    <w:rsid w:val="24E136BC"/>
    <w:rsid w:val="27C05444"/>
    <w:rsid w:val="5CD44424"/>
    <w:rsid w:val="694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qFormat/>
    <w:uiPriority w:val="0"/>
    <w:pPr>
      <w:ind w:left="126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2020-12-16T17:57:00Z</dcterms:created>
  <dc:creator>cracker°</dc:creator>
  <cp:lastModifiedBy>cracker°</cp:lastModifiedBy>
  <dcterms:modified xsi:type="dcterms:W3CDTF">2020-12-29T09:05:03Z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