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/>
          <w:color w:val="6D6E71"/>
          <w:kern w:val="0"/>
          <w:szCs w:val="21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lang w:val="en-US" w:eastAsia="zh-CN" w:bidi="ar-SA"/>
        </w:rPr>
        <w:t>开远市创建全国文明城市主题标识（LOGO）、吉祥物、宣传口号暨公益广告征集报名表</w:t>
      </w:r>
    </w:p>
    <w:p>
      <w:pPr>
        <w:widowControl/>
        <w:spacing w:line="560" w:lineRule="atLeast"/>
        <w:jc w:val="left"/>
        <w:rPr>
          <w:rFonts w:ascii="宋体" w:hAnsi="宋体"/>
          <w:color w:val="6D6E71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编号：（此项由主办方填写）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1657"/>
        <w:gridCol w:w="2259"/>
        <w:gridCol w:w="952"/>
        <w:gridCol w:w="398"/>
        <w:gridCol w:w="1145"/>
        <w:gridCol w:w="1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职业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8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开远市创建全国文明城市宣传征集作品类别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主题标识（LOGO）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00"/>
              <w:jc w:val="righ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吉祥物类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00"/>
              <w:jc w:val="righ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宣传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口号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100"/>
              <w:jc w:val="righ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85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宋体" w:hAnsi="宋体"/>
                <w:color w:val="6D6E7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合作作品请注明合作者姓名（请注意排列顺序）：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985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560" w:lineRule="atLeast"/>
        <w:jc w:val="left"/>
        <w:rPr>
          <w:rFonts w:asciiTheme="majorEastAsia" w:hAnsiTheme="majorEastAsia" w:eastAsiaTheme="majorEastAsia"/>
          <w:color w:val="6D6E71"/>
          <w:kern w:val="0"/>
          <w:szCs w:val="21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8"/>
          <w:szCs w:val="28"/>
        </w:rPr>
        <w:t>此表可复制，请认真填写，并与征集作品一并提交给主办方。</w:t>
      </w:r>
    </w:p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0271"/>
    <w:rsid w:val="467B0271"/>
    <w:rsid w:val="548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2018-05-02T06:53:00Z</dcterms:created>
  <dc:creator>凹凸曼爱打小怪兽1385966728</dc:creator>
  <cp:lastModifiedBy>Admin</cp:lastModifiedBy>
  <dcterms:modified xsi:type="dcterms:W3CDTF">2021-02-23T07:07:22Z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