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淮安市红十字会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人物动画形象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设计报名表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42"/>
        <w:gridCol w:w="1538"/>
        <w:gridCol w:w="1548"/>
        <w:gridCol w:w="5"/>
        <w:gridCol w:w="153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4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别</w:t>
            </w:r>
          </w:p>
        </w:tc>
        <w:tc>
          <w:tcPr>
            <w:tcW w:w="154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43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邮箱号</w:t>
            </w:r>
          </w:p>
        </w:tc>
        <w:tc>
          <w:tcPr>
            <w:tcW w:w="15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3080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53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手机号码</w:t>
            </w:r>
          </w:p>
        </w:tc>
        <w:tc>
          <w:tcPr>
            <w:tcW w:w="308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54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对征集标识的理解和看法</w:t>
            </w:r>
          </w:p>
        </w:tc>
        <w:tc>
          <w:tcPr>
            <w:tcW w:w="7714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</w:trPr>
        <w:tc>
          <w:tcPr>
            <w:tcW w:w="154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distribute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动漫形象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</w:rPr>
              <w:t>设计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eastAsia="zh-CN"/>
              </w:rPr>
              <w:t>及创意文案说明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  <w:tc>
          <w:tcPr>
            <w:tcW w:w="7714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7E19"/>
    <w:rsid w:val="07F560C0"/>
    <w:rsid w:val="09D05AAE"/>
    <w:rsid w:val="100F7E19"/>
    <w:rsid w:val="12210C39"/>
    <w:rsid w:val="14247569"/>
    <w:rsid w:val="1836399C"/>
    <w:rsid w:val="28CA004C"/>
    <w:rsid w:val="385F5CC1"/>
    <w:rsid w:val="44DA452E"/>
    <w:rsid w:val="498A7CEB"/>
    <w:rsid w:val="65292FE6"/>
    <w:rsid w:val="71531356"/>
    <w:rsid w:val="7E2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2021-08-09T03:00:00Z</dcterms:created>
  <dc:creator>是与非</dc:creator>
  <cp:lastModifiedBy>嘎啦嘎啦</cp:lastModifiedBy>
  <cp:lastPrinted>2021-08-11T07:25:00Z</cp:lastPrinted>
  <dcterms:modified xsi:type="dcterms:W3CDTF">2021-11-05T08:44:18Z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137681B47A1044C8BED69244E9E770D3</vt:lpwstr>
  </property>
</Properties>
</file>