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</w:rPr>
        <w:t>承  诺  书</w:t>
      </w:r>
    </w:p>
    <w:p>
      <w:pPr>
        <w:rPr>
          <w:rFonts w:hint="eastAsia" w:ascii="仿宋_GB2312" w:eastAsia="仿宋_GB2312"/>
        </w:rPr>
      </w:pPr>
    </w:p>
    <w:p>
      <w:pPr>
        <w:ind w:firstLine="62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承诺人        （身份证号码：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）自愿参加“崇州市城市宣传语、城市</w:t>
      </w:r>
      <w:r>
        <w:rPr>
          <w:rFonts w:hint="eastAsia" w:ascii="仿宋_GB2312" w:eastAsia="仿宋_GB2312"/>
          <w:lang w:val="en-US" w:eastAsia="zh-CN"/>
        </w:rPr>
        <w:t>形象</w:t>
      </w:r>
      <w:r>
        <w:rPr>
          <w:rFonts w:hint="eastAsia" w:ascii="仿宋_GB2312" w:eastAsia="仿宋_GB2312"/>
        </w:rPr>
        <w:t>Logo征集”活动，承诺人自愿作出以下承诺：</w:t>
      </w:r>
    </w:p>
    <w:p>
      <w:pPr>
        <w:ind w:firstLine="62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一、应征作品为原创作品，是投稿者自己的原创作品或获得有效授权的原创作品，此前未以任何形式发表过。作品不侵犯他人合法权利，如涉及著作权等法律纠纷，由投稿者本人负责解决，承担责任。</w:t>
      </w:r>
    </w:p>
    <w:p>
      <w:pPr>
        <w:ind w:firstLine="62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二、投稿者受主办单位邀约进行创作，参加征集活动。应征作品一经获奖，获奖作品所有权、著作权归主办单位。主办单位有权发表、复制、使用、修改该作品，不再另付稿酬。主办单位有权自行决定对作品进行任何形式的使用、开发、授权、许可、保护等活动，不受投稿人或任何第三方的干涉或限制，投稿人无权要求享有权利、分享利益。</w:t>
      </w:r>
    </w:p>
    <w:p>
      <w:pPr>
        <w:ind w:firstLine="626"/>
        <w:rPr>
          <w:rFonts w:hint="eastAsia" w:ascii="仿宋_GB2312" w:eastAsia="仿宋_GB2312"/>
        </w:rPr>
      </w:pPr>
    </w:p>
    <w:p>
      <w:pPr>
        <w:ind w:firstLine="626"/>
        <w:rPr>
          <w:rFonts w:hint="eastAsia" w:ascii="仿宋_GB2312" w:eastAsia="仿宋_GB2312"/>
        </w:rPr>
      </w:pPr>
    </w:p>
    <w:p>
      <w:pPr>
        <w:ind w:firstLine="62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承</w:t>
      </w:r>
      <w:r>
        <w:rPr>
          <w:rFonts w:hint="eastAsia" w:ascii="仿宋_GB2312" w:eastAsia="仿宋_GB2312"/>
          <w:lang w:val="en-US" w:eastAsia="zh-CN"/>
        </w:rPr>
        <w:t>诺</w:t>
      </w:r>
      <w:r>
        <w:rPr>
          <w:rFonts w:hint="eastAsia" w:ascii="仿宋_GB2312" w:eastAsia="仿宋_GB2312"/>
        </w:rPr>
        <w:t>人：</w:t>
      </w:r>
    </w:p>
    <w:p>
      <w:pPr>
        <w:spacing w:beforeLines="50"/>
        <w:ind w:firstLine="624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年 　月　 日</w:t>
      </w:r>
    </w:p>
    <w:sectPr>
      <w:type w:val="continuous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jI0MDkwM2NkOWY3ZGQwOGJlNzVkMGQxNDE5Y2QifQ=="/>
  </w:docVars>
  <w:rsids>
    <w:rsidRoot w:val="00A82E72"/>
    <w:rsid w:val="000133A4"/>
    <w:rsid w:val="000F2B66"/>
    <w:rsid w:val="004E2F95"/>
    <w:rsid w:val="0052181E"/>
    <w:rsid w:val="006D1893"/>
    <w:rsid w:val="007579A3"/>
    <w:rsid w:val="00760314"/>
    <w:rsid w:val="007A7EC7"/>
    <w:rsid w:val="00A82E72"/>
    <w:rsid w:val="06C47428"/>
    <w:rsid w:val="21D27334"/>
    <w:rsid w:val="27B21EBE"/>
    <w:rsid w:val="34BF7086"/>
    <w:rsid w:val="46C66E44"/>
    <w:rsid w:val="52B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303</Characters>
  <Lines>2</Lines>
  <Paragraphs>1</Paragraphs>
  <TotalTime>1</TotalTime>
  <ScaleCrop>false</ScaleCrop>
  <LinksUpToDate>false</LinksUpToDate>
  <CharactersWithSpaces>349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2022-07-28T01:09:00Z</dcterms:created>
  <dc:creator>Administrator</dc:creator>
  <cp:lastModifiedBy>毛毛(征集)</cp:lastModifiedBy>
  <dcterms:modified xsi:type="dcterms:W3CDTF">2022-07-28T06:02:20Z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BCE57F9E41A448D6A2D06B2A22276506</vt:lpwstr>
  </property>
</Properties>
</file>