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襄阳市人力资源社会保障公共服务标识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征集报名表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2523"/>
        <w:gridCol w:w="1375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通讯</w:t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715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2" w:hRule="atLeast"/>
        </w:trPr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襄阳市</w:t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人力资源社会保障公共服务标识</w:t>
            </w:r>
          </w:p>
        </w:tc>
        <w:tc>
          <w:tcPr>
            <w:tcW w:w="7152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3" w:hRule="atLeast"/>
        </w:trPr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创意理念文字说明</w:t>
            </w:r>
          </w:p>
        </w:tc>
        <w:tc>
          <w:tcPr>
            <w:tcW w:w="7152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9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参考资料</w:t>
            </w:r>
          </w:p>
        </w:tc>
        <w:tc>
          <w:tcPr>
            <w:tcW w:w="7152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思源黑体 CN Norm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MWIwZjU4ODhlYzU0MDhjM2ExOWEzMDViMWExYzgifQ=="/>
  </w:docVars>
  <w:rsids>
    <w:rsidRoot w:val="00000000"/>
    <w:rsid w:val="0FDF5210"/>
    <w:rsid w:val="36F735C9"/>
    <w:rsid w:val="760D43BD"/>
    <w:rsid w:val="77DB64E0"/>
    <w:rsid w:val="7F932A6E"/>
    <w:rsid w:val="7FEB5023"/>
    <w:rsid w:val="CFFE2C19"/>
    <w:rsid w:val="F24D10C8"/>
    <w:rsid w:val="F2FDC483"/>
    <w:rsid w:val="FBEE61A8"/>
    <w:rsid w:val="FD6F3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"/>
    <w:basedOn w:val="3"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默认段落字体1"/>
    <w:uiPriority w:val="0"/>
  </w:style>
  <w:style w:type="paragraph" w:customStyle="1" w:styleId="10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1375</Words>
  <Characters>1467</Characters>
  <TotalTime>7.66666666666667</TotalTime>
  <ScaleCrop>false</ScaleCrop>
  <LinksUpToDate>false</LinksUpToDate>
  <CharactersWithSpaces>1492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2018-11-28T01:47:00Z</dcterms:created>
  <dc:creator>MyPC</dc:creator>
  <cp:lastModifiedBy>张文澜</cp:lastModifiedBy>
  <cp:lastPrinted>2022-11-05T02:32:19Z</cp:lastPrinted>
  <dcterms:modified xsi:type="dcterms:W3CDTF">2022-11-16T06:53:33Z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F1A9BA8ADE5445B18F59E0C6E2EFA6B0</vt:lpwstr>
  </property>
</Properties>
</file>