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酒泉市铸牢中华民族共同体意识宣传教育及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民族团结进步创建宣传形象标识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LOGO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86"/>
        <w:gridCol w:w="1649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7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投稿类别</w:t>
            </w:r>
          </w:p>
        </w:tc>
        <w:tc>
          <w:tcPr>
            <w:tcW w:w="7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(请在□内打√）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单位名称（个人或团队）</w:t>
            </w:r>
          </w:p>
        </w:tc>
        <w:tc>
          <w:tcPr>
            <w:tcW w:w="5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4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474" w:bottom="1020" w:left="147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58103-FA16-4131-93BB-9F65EB5D7B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CE8879-46AE-417E-844E-E0EF86B273F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GIzNGIwNzI0YmY2NGU4NzUyZTBkOWQxNzJhYzMifQ=="/>
  </w:docVars>
  <w:rsids>
    <w:rsidRoot w:val="271A019D"/>
    <w:rsid w:val="050139EE"/>
    <w:rsid w:val="1FAD4D4D"/>
    <w:rsid w:val="1FEB1737"/>
    <w:rsid w:val="271A019D"/>
    <w:rsid w:val="2AC97F08"/>
    <w:rsid w:val="2F2C2ADC"/>
    <w:rsid w:val="376F0893"/>
    <w:rsid w:val="390D097C"/>
    <w:rsid w:val="39BF6A5E"/>
    <w:rsid w:val="4EFB2EC4"/>
    <w:rsid w:val="4FA15116"/>
    <w:rsid w:val="58BF7A95"/>
    <w:rsid w:val="59B24EF9"/>
    <w:rsid w:val="616538F8"/>
    <w:rsid w:val="63E3387E"/>
    <w:rsid w:val="6ACF4BAD"/>
    <w:rsid w:val="6C6008CC"/>
    <w:rsid w:val="6FF21149"/>
    <w:rsid w:val="701F278E"/>
    <w:rsid w:val="7B0D5D5A"/>
    <w:rsid w:val="7DFE548B"/>
    <w:rsid w:val="7FBDDA10"/>
    <w:rsid w:val="DFBC8D22"/>
    <w:rsid w:val="FE8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103</Characters>
  <Lines>0</Lines>
  <Paragraphs>0</Paragraphs>
  <TotalTime>1</TotalTime>
  <ScaleCrop>false</ScaleCrop>
  <LinksUpToDate>false</LinksUpToDate>
  <CharactersWithSpaces>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2022-08-03T21:03:00Z</dcterms:created>
  <dc:creator>会州浪士</dc:creator>
  <cp:lastModifiedBy>市民宗委栗静</cp:lastModifiedBy>
  <dcterms:modified xsi:type="dcterms:W3CDTF">2023-04-03T02:17:47Z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148DBF2FF2D04FC3AAF32C012386FC73</vt:lpwstr>
  </property>
</Properties>
</file>